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077" w:firstLine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sz w:val="36"/>
          <w:szCs w:val="44"/>
        </w:rPr>
        <w:t>202</w:t>
      </w:r>
      <w:r>
        <w:rPr>
          <w:rFonts w:hint="eastAsia"/>
          <w:sz w:val="36"/>
          <w:szCs w:val="44"/>
          <w:lang w:val="en-US" w:eastAsia="zh-CN"/>
        </w:rPr>
        <w:t>3</w:t>
      </w:r>
      <w:r>
        <w:rPr>
          <w:sz w:val="36"/>
          <w:szCs w:val="44"/>
        </w:rPr>
        <w:t>年</w:t>
      </w:r>
      <w:r>
        <w:rPr>
          <w:sz w:val="36"/>
          <w:szCs w:val="44"/>
          <w:lang w:val="en-US" w:eastAsia="zh-CN"/>
        </w:rPr>
        <w:t>史村</w:t>
      </w:r>
      <w:r>
        <w:rPr>
          <w:rFonts w:hint="eastAsia"/>
          <w:sz w:val="36"/>
          <w:szCs w:val="44"/>
          <w:lang w:val="en-US" w:eastAsia="zh-CN"/>
        </w:rPr>
        <w:t>第一季度</w:t>
      </w:r>
      <w:r>
        <w:rPr>
          <w:sz w:val="36"/>
          <w:szCs w:val="44"/>
          <w:lang w:val="en-US" w:eastAsia="zh-CN"/>
        </w:rPr>
        <w:t xml:space="preserve">工作汇报  </w:t>
      </w:r>
      <w:r>
        <w:rPr>
          <w:rFonts w:hint="eastAsia"/>
          <w:sz w:val="36"/>
          <w:szCs w:val="44"/>
          <w:lang w:val="en-US" w:eastAsia="zh-CN"/>
        </w:rPr>
        <w:t xml:space="preserve">    </w:t>
      </w:r>
    </w:p>
    <w:p>
      <w:pPr>
        <w:pStyle w:val="4"/>
        <w:ind w:left="1077" w:firstLine="0"/>
        <w:jc w:val="center"/>
        <w:rPr>
          <w:rFonts w:eastAsiaTheme="minorEastAsia"/>
          <w:sz w:val="36"/>
          <w:szCs w:val="44"/>
          <w:lang w:val="en-US" w:eastAsia="zh-CN"/>
        </w:rPr>
      </w:pPr>
      <w:r>
        <w:rPr>
          <w:sz w:val="36"/>
          <w:szCs w:val="44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36"/>
          <w:szCs w:val="44"/>
          <w:lang w:val="en-US" w:eastAsia="zh-CN"/>
        </w:rPr>
        <w:t xml:space="preserve">              </w:t>
      </w:r>
      <w:r>
        <w:rPr>
          <w:sz w:val="36"/>
          <w:szCs w:val="44"/>
          <w:lang w:val="en-US" w:eastAsia="zh-CN"/>
        </w:rPr>
        <w:t>史</w:t>
      </w:r>
      <w:r>
        <w:rPr>
          <w:sz w:val="36"/>
          <w:szCs w:val="44"/>
        </w:rPr>
        <w:t>村</w:t>
      </w:r>
      <w:r>
        <w:rPr>
          <w:rFonts w:hint="eastAsia"/>
          <w:sz w:val="36"/>
          <w:szCs w:val="44"/>
          <w:lang w:val="en-US" w:eastAsia="zh-CN"/>
        </w:rPr>
        <w:t>村委会</w:t>
      </w:r>
      <w:r>
        <w:rPr>
          <w:sz w:val="36"/>
          <w:szCs w:val="44"/>
        </w:rPr>
        <w:t>在镇党委</w:t>
      </w:r>
      <w:r>
        <w:rPr>
          <w:rFonts w:hint="eastAsia"/>
          <w:sz w:val="36"/>
          <w:szCs w:val="44"/>
          <w:lang w:val="en-US" w:eastAsia="zh-CN"/>
        </w:rPr>
        <w:t>政府</w:t>
      </w:r>
      <w:r>
        <w:rPr>
          <w:sz w:val="36"/>
          <w:szCs w:val="44"/>
        </w:rPr>
        <w:t>的领导下，</w:t>
      </w:r>
      <w:r>
        <w:rPr>
          <w:sz w:val="36"/>
          <w:szCs w:val="44"/>
          <w:lang w:val="en-US" w:eastAsia="zh-CN"/>
        </w:rPr>
        <w:t xml:space="preserve"> </w:t>
      </w:r>
      <w:r>
        <w:rPr>
          <w:sz w:val="36"/>
          <w:szCs w:val="44"/>
        </w:rPr>
        <w:t>深入贯彻党</w:t>
      </w:r>
      <w:r>
        <w:rPr>
          <w:rFonts w:hint="eastAsia"/>
          <w:sz w:val="36"/>
          <w:szCs w:val="44"/>
          <w:lang w:val="en-US" w:eastAsia="zh-CN"/>
        </w:rPr>
        <w:t>二十</w:t>
      </w:r>
      <w:r>
        <w:rPr>
          <w:sz w:val="36"/>
          <w:szCs w:val="44"/>
        </w:rPr>
        <w:t>大精神，实施</w:t>
      </w:r>
      <w:r>
        <w:rPr>
          <w:sz w:val="36"/>
          <w:szCs w:val="44"/>
          <w:lang w:val="en-US" w:eastAsia="zh-CN"/>
        </w:rPr>
        <w:t>脱贫攻坚和</w:t>
      </w:r>
      <w:r>
        <w:rPr>
          <w:sz w:val="36"/>
          <w:szCs w:val="44"/>
        </w:rPr>
        <w:t>乡村振兴</w:t>
      </w:r>
      <w:r>
        <w:rPr>
          <w:sz w:val="36"/>
          <w:szCs w:val="44"/>
          <w:lang w:val="en-US" w:eastAsia="zh-CN"/>
        </w:rPr>
        <w:t>有效衔接</w:t>
      </w:r>
      <w:r>
        <w:rPr>
          <w:sz w:val="36"/>
          <w:szCs w:val="44"/>
        </w:rPr>
        <w:t>战略，不断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加强组织作风建设和深化党员干部的思想政治教育，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充分发挥党支部领导核心和党员的模范带头作用，</w:t>
      </w:r>
      <w:r>
        <w:rPr>
          <w:rFonts w:hint="eastAsia"/>
          <w:sz w:val="36"/>
          <w:szCs w:val="44"/>
          <w:lang w:val="en-US" w:eastAsia="zh-CN"/>
        </w:rPr>
        <w:t>争创三面红旗</w:t>
      </w:r>
      <w:r>
        <w:rPr>
          <w:sz w:val="36"/>
          <w:szCs w:val="44"/>
        </w:rPr>
        <w:t>，人居环境整治等各项工作。现将</w:t>
      </w:r>
      <w:r>
        <w:rPr>
          <w:sz w:val="36"/>
          <w:szCs w:val="44"/>
          <w:lang w:val="en-US" w:eastAsia="zh-CN"/>
        </w:rPr>
        <w:t>今年</w:t>
      </w:r>
      <w:r>
        <w:rPr>
          <w:rFonts w:hint="eastAsia"/>
          <w:sz w:val="36"/>
          <w:szCs w:val="44"/>
          <w:lang w:val="en-US" w:eastAsia="zh-CN"/>
        </w:rPr>
        <w:t>第一季度</w:t>
      </w:r>
      <w:r>
        <w:rPr>
          <w:sz w:val="36"/>
          <w:szCs w:val="44"/>
        </w:rPr>
        <w:t>有关工作</w:t>
      </w:r>
      <w:r>
        <w:rPr>
          <w:rFonts w:hint="eastAsia"/>
          <w:sz w:val="36"/>
          <w:szCs w:val="44"/>
          <w:lang w:val="en-US" w:eastAsia="zh-CN"/>
        </w:rPr>
        <w:t>汇报</w:t>
      </w:r>
      <w:r>
        <w:rPr>
          <w:sz w:val="36"/>
          <w:szCs w:val="44"/>
        </w:rPr>
        <w:t>如下：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一、抓好党员、干部的政治学习和思想教育工</w:t>
      </w:r>
      <w:r>
        <w:rPr>
          <w:rFonts w:hint="eastAsia"/>
          <w:sz w:val="36"/>
          <w:szCs w:val="44"/>
          <w:lang w:val="en-US" w:eastAsia="zh-CN"/>
        </w:rPr>
        <w:t>作。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1、切实加强党性党风教育。</w:t>
      </w:r>
      <w:r>
        <w:rPr>
          <w:sz w:val="36"/>
          <w:szCs w:val="44"/>
          <w:lang w:val="en-US" w:eastAsia="zh-CN"/>
        </w:rPr>
        <w:t>今年上半年</w:t>
      </w:r>
      <w:r>
        <w:rPr>
          <w:sz w:val="36"/>
          <w:szCs w:val="44"/>
        </w:rPr>
        <w:t>来，村党支部认真学习、传达党的重要文件精神，扎实开展“</w:t>
      </w:r>
      <w:r>
        <w:rPr>
          <w:rFonts w:hint="eastAsia"/>
          <w:sz w:val="36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面红旗</w:t>
      </w:r>
      <w:r>
        <w:rPr>
          <w:sz w:val="36"/>
          <w:szCs w:val="44"/>
        </w:rPr>
        <w:t>”</w:t>
      </w:r>
      <w:r>
        <w:rPr>
          <w:rFonts w:hint="eastAsia"/>
          <w:sz w:val="36"/>
          <w:szCs w:val="44"/>
          <w:lang w:val="en-US" w:eastAsia="zh-CN"/>
        </w:rPr>
        <w:t>争创工作</w:t>
      </w:r>
      <w:r>
        <w:rPr>
          <w:sz w:val="36"/>
          <w:szCs w:val="44"/>
        </w:rPr>
        <w:t>，贯彻落实</w:t>
      </w:r>
      <w:r>
        <w:rPr>
          <w:rFonts w:hint="eastAsia"/>
          <w:sz w:val="36"/>
          <w:szCs w:val="44"/>
          <w:lang w:val="en-US" w:eastAsia="zh-CN"/>
        </w:rPr>
        <w:t>二十</w:t>
      </w:r>
      <w:r>
        <w:rPr>
          <w:sz w:val="36"/>
          <w:szCs w:val="44"/>
        </w:rPr>
        <w:t>大精神等活动。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2、开展形式多样的思想学习教育。村党支部要</w:t>
      </w:r>
    </w:p>
    <w:p>
      <w:pPr>
        <w:pStyle w:val="4"/>
        <w:rPr>
          <w:sz w:val="36"/>
          <w:szCs w:val="44"/>
        </w:rPr>
      </w:pPr>
      <w:r>
        <w:rPr>
          <w:sz w:val="36"/>
          <w:szCs w:val="44"/>
        </w:rPr>
        <w:t>求党员干部坚持自学为主，结合支部会、党员大会集</w:t>
      </w:r>
    </w:p>
    <w:p>
      <w:pPr>
        <w:pStyle w:val="4"/>
        <w:rPr>
          <w:sz w:val="36"/>
          <w:szCs w:val="44"/>
          <w:lang w:val="en-US" w:eastAsia="zh-CN"/>
        </w:rPr>
      </w:pPr>
      <w:r>
        <w:rPr>
          <w:sz w:val="36"/>
          <w:szCs w:val="44"/>
        </w:rPr>
        <w:t>中开展学习为辅，积极组织党员干部参加每月的远程</w:t>
      </w:r>
      <w:r>
        <w:rPr>
          <w:rFonts w:hint="eastAsia"/>
          <w:sz w:val="36"/>
          <w:szCs w:val="44"/>
          <w:lang w:val="en-US" w:eastAsia="zh-CN"/>
        </w:rPr>
        <w:t>教育活动</w:t>
      </w:r>
      <w:r>
        <w:rPr>
          <w:rFonts w:hint="eastAsia"/>
          <w:sz w:val="36"/>
          <w:szCs w:val="44"/>
          <w:lang w:eastAsia="zh-CN"/>
        </w:rPr>
        <w:t>。</w:t>
      </w:r>
      <w:r>
        <w:rPr>
          <w:rFonts w:hint="eastAsia"/>
          <w:sz w:val="36"/>
          <w:szCs w:val="44"/>
          <w:lang w:val="en-US" w:eastAsia="zh-CN"/>
        </w:rPr>
        <w:t xml:space="preserve">    </w:t>
      </w:r>
      <w:r>
        <w:rPr>
          <w:sz w:val="36"/>
          <w:szCs w:val="44"/>
          <w:lang w:val="en-US" w:eastAsia="zh-CN"/>
        </w:rPr>
        <w:t xml:space="preserve">                                       3 、</w:t>
      </w:r>
      <w:r>
        <w:rPr>
          <w:rFonts w:hint="eastAsia"/>
          <w:sz w:val="36"/>
          <w:szCs w:val="44"/>
          <w:lang w:val="en-US" w:eastAsia="zh-CN"/>
        </w:rPr>
        <w:t>星旗同创</w:t>
      </w:r>
      <w:r>
        <w:rPr>
          <w:sz w:val="36"/>
          <w:szCs w:val="44"/>
          <w:lang w:val="en-US" w:eastAsia="zh-CN"/>
        </w:rPr>
        <w:t>工作中，加强青山绿水就是金山银山的宣传教育，激发村民爱护环境。支部集中组织，河道清理，村道治理，督促村保洁员和光伏保洁员对村主要干道进行卫生清理，</w:t>
      </w:r>
      <w:r>
        <w:rPr>
          <w:rFonts w:hint="eastAsia"/>
          <w:sz w:val="36"/>
          <w:szCs w:val="44"/>
          <w:lang w:val="en-US" w:eastAsia="zh-CN"/>
        </w:rPr>
        <w:t>村标建设和杜营组店子组人居环境打造正在有序推进，</w:t>
      </w:r>
      <w:r>
        <w:rPr>
          <w:sz w:val="36"/>
          <w:szCs w:val="44"/>
          <w:lang w:val="en-US" w:eastAsia="zh-CN"/>
        </w:rPr>
        <w:t xml:space="preserve">为村民提供了一个卫生整洁的家园。  </w:t>
      </w:r>
    </w:p>
    <w:p>
      <w:pPr>
        <w:pStyle w:val="4"/>
        <w:numPr>
          <w:ilvl w:val="0"/>
          <w:numId w:val="0"/>
        </w:numPr>
        <w:ind w:left="0" w:firstLine="0"/>
        <w:rPr>
          <w:sz w:val="36"/>
          <w:szCs w:val="44"/>
          <w:lang w:val="en-US" w:eastAsia="zh-CN"/>
        </w:rPr>
      </w:pPr>
      <w:r>
        <w:rPr>
          <w:sz w:val="36"/>
          <w:szCs w:val="44"/>
          <w:lang w:val="en-US" w:eastAsia="zh-CN"/>
        </w:rPr>
        <w:t xml:space="preserve">     我们在镇党委</w:t>
      </w:r>
      <w:r>
        <w:rPr>
          <w:rFonts w:hint="eastAsia"/>
          <w:sz w:val="36"/>
          <w:szCs w:val="44"/>
          <w:lang w:val="en-US" w:eastAsia="zh-CN"/>
        </w:rPr>
        <w:t>政府的坚强</w:t>
      </w:r>
      <w:r>
        <w:rPr>
          <w:sz w:val="36"/>
          <w:szCs w:val="44"/>
          <w:lang w:val="en-US" w:eastAsia="zh-CN"/>
        </w:rPr>
        <w:t>领导下，进一步深入乡村振兴各项工作，进一步提高</w:t>
      </w:r>
      <w:r>
        <w:rPr>
          <w:rFonts w:hint="eastAsia"/>
          <w:sz w:val="36"/>
          <w:szCs w:val="44"/>
          <w:lang w:val="en-US" w:eastAsia="zh-CN"/>
        </w:rPr>
        <w:t>三面红旗的争创</w:t>
      </w:r>
      <w:r>
        <w:rPr>
          <w:sz w:val="36"/>
          <w:szCs w:val="44"/>
          <w:lang w:val="en-US" w:eastAsia="zh-CN"/>
        </w:rPr>
        <w:t>，为全村</w:t>
      </w:r>
      <w:r>
        <w:rPr>
          <w:rFonts w:hint="eastAsia"/>
          <w:sz w:val="36"/>
          <w:szCs w:val="44"/>
          <w:lang w:val="en-US" w:eastAsia="zh-CN"/>
        </w:rPr>
        <w:t>各项工作顺利开展</w:t>
      </w:r>
      <w:r>
        <w:rPr>
          <w:sz w:val="36"/>
          <w:szCs w:val="44"/>
          <w:lang w:val="en-US" w:eastAsia="zh-CN"/>
        </w:rPr>
        <w:t>提供了有效保障。</w:t>
      </w:r>
    </w:p>
    <w:p>
      <w:pPr>
        <w:pStyle w:val="4"/>
        <w:numPr>
          <w:ilvl w:val="0"/>
          <w:numId w:val="0"/>
        </w:numPr>
        <w:ind w:left="0" w:firstLine="0"/>
        <w:rPr>
          <w:rFonts w:hint="default"/>
          <w:sz w:val="36"/>
          <w:szCs w:val="44"/>
          <w:lang w:val="en-US" w:eastAsia="zh-CN"/>
        </w:rPr>
      </w:pPr>
      <w:r>
        <w:rPr>
          <w:sz w:val="36"/>
          <w:szCs w:val="44"/>
          <w:lang w:val="en-US" w:eastAsia="zh-CN"/>
        </w:rPr>
        <w:t xml:space="preserve">                            史村党支部</w:t>
      </w:r>
      <w:r>
        <w:rPr>
          <w:rFonts w:hint="eastAsia"/>
          <w:sz w:val="36"/>
          <w:szCs w:val="44"/>
          <w:lang w:val="en-US" w:eastAsia="zh-CN"/>
        </w:rPr>
        <w:t>村委会</w:t>
      </w:r>
    </w:p>
    <w:p>
      <w:pPr>
        <w:pStyle w:val="4"/>
        <w:numPr>
          <w:ilvl w:val="0"/>
          <w:numId w:val="0"/>
        </w:numPr>
        <w:ind w:left="0" w:firstLine="0"/>
        <w:rPr>
          <w:rFonts w:hint="default" w:eastAsiaTheme="minorEastAsia"/>
          <w:sz w:val="36"/>
          <w:szCs w:val="44"/>
          <w:lang w:val="en-US" w:eastAsia="zh-CN"/>
        </w:rPr>
      </w:pPr>
      <w:r>
        <w:rPr>
          <w:sz w:val="36"/>
          <w:szCs w:val="44"/>
          <w:lang w:val="en-US" w:eastAsia="zh-CN"/>
        </w:rPr>
        <w:t xml:space="preserve">           </w:t>
      </w:r>
      <w:r>
        <w:rPr>
          <w:rFonts w:hint="eastAsia"/>
          <w:sz w:val="36"/>
          <w:szCs w:val="44"/>
          <w:lang w:val="en-US" w:eastAsia="zh-CN"/>
        </w:rPr>
        <w:t xml:space="preserve">                           2023.4.6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jcxYjQ0YmQ0MzIzZGI2ODY3YmE0MmViYzQ3MTcifQ=="/>
  </w:docVars>
  <w:rsids>
    <w:rsidRoot w:val="00000000"/>
    <w:rsid w:val="1E054403"/>
    <w:rsid w:val="5F752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503</Characters>
  <Paragraphs>29</Paragraphs>
  <TotalTime>50</TotalTime>
  <ScaleCrop>false</ScaleCrop>
  <LinksUpToDate>false</LinksUpToDate>
  <CharactersWithSpaces>710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2021-07-17T08:45:00Z</dcterms:created>
  <dc:creator>Lenovo</dc:creator>
  <cp:lastModifiedBy>Lenovo</cp:lastModifiedBy>
  <dcterms:modified xsi:type="dcterms:W3CDTF">2023-04-06T05:42:14Z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D40C126F83124EDA9B511CD9758D7D6F</vt:lpwstr>
  </property>
  <property fmtid="{D5CDD505-2E9C-101B-9397-08002B2CF9AE}" pid="3" name="KSOProductBuildVer">
    <vt:lpwstr>2052-11.1.0.14036</vt:lpwstr>
  </property>
</Properties>
</file>